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06EE" w14:textId="61850AB3" w:rsidR="009456CC" w:rsidRDefault="0060740A" w:rsidP="009A313D">
      <w:pPr>
        <w:shd w:val="clear" w:color="auto" w:fill="FFFFFF"/>
        <w:spacing w:after="150" w:line="276" w:lineRule="auto"/>
        <w:jc w:val="center"/>
        <w:textAlignment w:val="baseline"/>
        <w:outlineLvl w:val="0"/>
        <w:rPr>
          <w:rFonts w:ascii="Arial" w:eastAsia="Times New Roman" w:hAnsi="Arial" w:cs="Arial"/>
          <w:b/>
          <w:bCs/>
          <w:bdr w:val="none" w:sz="0" w:space="0" w:color="auto" w:frame="1"/>
          <w:lang w:eastAsia="tr-TR"/>
        </w:rPr>
      </w:pPr>
      <w:r w:rsidRPr="00C3224E">
        <w:rPr>
          <w:rFonts w:ascii="Arial" w:eastAsia="Times New Roman" w:hAnsi="Arial" w:cs="Arial"/>
          <w:b/>
          <w:bCs/>
          <w:bdr w:val="none" w:sz="0" w:space="0" w:color="auto" w:frame="1"/>
          <w:lang w:eastAsia="tr-TR"/>
        </w:rPr>
        <w:t>CENKER</w:t>
      </w:r>
      <w:r w:rsidR="00C3224E">
        <w:rPr>
          <w:rFonts w:ascii="Arial" w:eastAsia="Times New Roman" w:hAnsi="Arial" w:cs="Arial"/>
          <w:b/>
          <w:bCs/>
          <w:bdr w:val="none" w:sz="0" w:space="0" w:color="auto" w:frame="1"/>
          <w:lang w:eastAsia="tr-TR"/>
        </w:rPr>
        <w:t xml:space="preserve"> KVKK</w:t>
      </w:r>
      <w:r w:rsidRPr="00C3224E">
        <w:rPr>
          <w:rFonts w:ascii="Arial" w:eastAsia="Times New Roman" w:hAnsi="Arial" w:cs="Arial"/>
          <w:b/>
          <w:bCs/>
          <w:bdr w:val="none" w:sz="0" w:space="0" w:color="auto" w:frame="1"/>
          <w:lang w:eastAsia="tr-TR"/>
        </w:rPr>
        <w:t xml:space="preserve"> AYDINLATMA METNİ</w:t>
      </w:r>
    </w:p>
    <w:p w14:paraId="2AA7A258" w14:textId="77777777" w:rsidR="00C3224E" w:rsidRPr="00C3224E" w:rsidRDefault="00C3224E" w:rsidP="00C3224E">
      <w:pPr>
        <w:spacing w:after="0" w:line="276" w:lineRule="auto"/>
        <w:ind w:left="708" w:firstLine="708"/>
        <w:jc w:val="both"/>
        <w:textAlignment w:val="baseline"/>
        <w:outlineLvl w:val="1"/>
        <w:rPr>
          <w:rFonts w:ascii="Arial" w:eastAsia="Times New Roman" w:hAnsi="Arial" w:cs="Arial"/>
          <w:b/>
          <w:bCs/>
          <w:lang w:eastAsia="tr-TR"/>
        </w:rPr>
      </w:pPr>
    </w:p>
    <w:p w14:paraId="7C0BC130"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6698 sayılı Kişisel Verilerin Korunması Kanunu (“KVKK”) uyarınca, Şirketimiz tarafından, Veri Sorumlusu sıfatıyla, kişisel verileriniz, iş amaçlarıyla bağlı olarak, aşağıda açıklandığı çerçevede kullanılmak, kaydedilmek, saklanmak, güncellenmek, aktarılmak ve/veya sınıflandırılmak suretiyle işlenecektir.  Bu kapsamda Şirketimiz tarafından başta özel hayatın gizliliği olmak üzere, kişilerin temel hak ve özgürlüklerini korumak ve kişisel verilerin korunması amacıyla düzenlenen Kanun ve Yönetmelikler gereğince Şirketimiz, kişisel verilerinizin hukuka aykırı olarak işlenmesini önleme, hukuka aykırı olarak erişilmesini önleme ve muhafazasını sağlama amacıyla, uygun güvenlik düzeyini temin etmeye yönelik tüm teknik ve idari tedbirleri almaktadır.</w:t>
      </w:r>
    </w:p>
    <w:p w14:paraId="69FF499E"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w:t>
      </w:r>
    </w:p>
    <w:p w14:paraId="01B823EB"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Bu metnin hedef kitlesi, Şirketimiz çalışanları veya Şirketimize iş başvurusu yapmış olan çalışan adayları dışındaki, Şirketimiz tarafından kişisel verileri işlenen tüm gerçek kişilerdir.</w:t>
      </w:r>
    </w:p>
    <w:p w14:paraId="1046A8F8"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w:t>
      </w:r>
    </w:p>
    <w:p w14:paraId="01CCE739"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Veri sorumlusu sıfatıyla işlenen kişisel verilere, burada belirtilenlerle sınırlı sayıda olmamak üzere aşağıda yer verilmektedir;</w:t>
      </w:r>
    </w:p>
    <w:p w14:paraId="2CCF37DF"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İsim, soy isim, T.C. kimlik numarası, adres, telefon numarası, e-posta adresi, imza, fiziksel mekan/güvenlik görüntü kaydı, çağrı merkezi/hizmet kalitesi ses kaydı, banka hesap numarası, cookie kayıtları</w:t>
      </w:r>
    </w:p>
    <w:p w14:paraId="249F2867"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w:t>
      </w:r>
    </w:p>
    <w:p w14:paraId="08DDBF5A" w14:textId="77777777" w:rsidR="0060740A"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b/>
          <w:bCs/>
          <w:lang w:eastAsia="tr-TR"/>
        </w:rPr>
        <w:t>Kişisel verilerin işlenme amaçları ve hukuki sebepleri</w:t>
      </w:r>
      <w:r w:rsidRPr="00C3224E">
        <w:rPr>
          <w:rFonts w:ascii="Arial" w:eastAsia="Times New Roman" w:hAnsi="Arial" w:cs="Arial"/>
          <w:lang w:eastAsia="tr-TR"/>
        </w:rPr>
        <w:t>;</w:t>
      </w:r>
    </w:p>
    <w:p w14:paraId="3E02A18F"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xml:space="preserve"> Tarafınızca paylaşılan kişisel verileriniz;</w:t>
      </w:r>
    </w:p>
    <w:p w14:paraId="05FCB7D4"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 tarafından sunulan ürün ve hizmetlerden sizleri ve/veya temsil ettiğiniz kurum ve kuruluşları faydalandırmak için, Şirketimizin ticari ve iş stratejilerinin belirlenmesi ve uygulanması, pazarlama faaliyetlerinin yapılması, iş geliştirme ve planlama faaliyetlerinin gerçekleştirilmesi dahil ve fakat bunlarla sınırlı olmamak üzere gerekli çalışmaların yürütülmesi,</w:t>
      </w:r>
    </w:p>
    <w:p w14:paraId="4B25016D"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 tarafından yürütülen iletişime yönelik idari operasyonların yürütülmesi,</w:t>
      </w:r>
    </w:p>
    <w:p w14:paraId="65B4A264"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Şirketimizin kullanımda olan lokasyonların fiziksel güvenliğinin ve denetiminin sağlanması,</w:t>
      </w:r>
    </w:p>
    <w:p w14:paraId="5DC6B077"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İş ortağı/müşteri/tedarikçi (yetkili veya çalışanları) ilişkilerinin kurulması,</w:t>
      </w:r>
    </w:p>
    <w:p w14:paraId="2A6CB2C7"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İş ortaklarımız, tedarikçilerimiz veya sair üçüncü kişilerle birlikte sunulan ürün ve hizmetlere ilişkin sözleşme gereklerinin ve finansal mutabakatın sağlanması,</w:t>
      </w:r>
    </w:p>
    <w:p w14:paraId="27134533"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Şirketimizin insan kaynakları politikalarının yürütülmesi,</w:t>
      </w:r>
    </w:p>
    <w:p w14:paraId="29528541" w14:textId="77777777" w:rsidR="009456CC" w:rsidRPr="00C3224E" w:rsidRDefault="009456CC" w:rsidP="00C3224E">
      <w:pPr>
        <w:numPr>
          <w:ilvl w:val="0"/>
          <w:numId w:val="8"/>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Şirketimizin çağrı merkezinin aranması veya internet sayfasının kullanılması</w:t>
      </w:r>
    </w:p>
    <w:p w14:paraId="5DCECC47" w14:textId="77777777" w:rsidR="009456CC" w:rsidRPr="00C3224E" w:rsidRDefault="009456CC" w:rsidP="00C3224E">
      <w:pPr>
        <w:numPr>
          <w:ilvl w:val="0"/>
          <w:numId w:val="9"/>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Şirketimizin düzenlediği eğitim, seminer veya organizasyonlara katılım sağlanması amacıyla işlenecektir.</w:t>
      </w:r>
    </w:p>
    <w:p w14:paraId="617FAC70" w14:textId="77777777" w:rsidR="0060740A"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b/>
          <w:bCs/>
          <w:lang w:eastAsia="tr-TR"/>
        </w:rPr>
        <w:t>Kişisel verilerin toplanma ve saklanma yöntemi</w:t>
      </w:r>
      <w:r w:rsidRPr="00C3224E">
        <w:rPr>
          <w:rFonts w:ascii="Arial" w:eastAsia="Times New Roman" w:hAnsi="Arial" w:cs="Arial"/>
          <w:lang w:eastAsia="tr-TR"/>
        </w:rPr>
        <w:t>;</w:t>
      </w:r>
    </w:p>
    <w:p w14:paraId="7A072D0F"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xml:space="preserve"> Şirketimizle paylaştığınız kişisel verileriniz, otomatik ya da otomatik olmayan yöntemlerle, ofisler, şubeler, çağrı merkezi, internet sitesi, sosyal medya mecraları, mobil uygulamalar ve benzeri vasıtalarla sözlü, yazılı ya da elektronik olarak toplanabilir. Kişisel verileriniz elektronik ve/veya fiziksel ortamlarda saklanacaktır. Şirketimiz tarafından temin edilen ve saklanan kişisel verilerinizin saklandıkları ortamlarda yetkisiz erişime maruz kalmamaları, manipülasyona </w:t>
      </w:r>
      <w:r w:rsidRPr="00C3224E">
        <w:rPr>
          <w:rFonts w:ascii="Arial" w:eastAsia="Times New Roman" w:hAnsi="Arial" w:cs="Arial"/>
          <w:lang w:eastAsia="tr-TR"/>
        </w:rPr>
        <w:lastRenderedPageBreak/>
        <w:t>uğramamaları, kaybolmamaları ve zarar görmemeleri amacıyla gereken iş süreçlerinin tasarımı ile teknik güvenlik altyapı geliştirmeleri uygulanmaktadır.</w:t>
      </w:r>
    </w:p>
    <w:p w14:paraId="005899A1"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 Şirketimizin veri akışlarından çıkarılacaktır.</w:t>
      </w:r>
    </w:p>
    <w:p w14:paraId="620A6EA8"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w:t>
      </w:r>
    </w:p>
    <w:p w14:paraId="45441393"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b/>
          <w:bCs/>
          <w:lang w:eastAsia="tr-TR"/>
        </w:rPr>
        <w:t>Kişisel Verilerin aktarılması</w:t>
      </w:r>
      <w:r w:rsidRPr="00C3224E">
        <w:rPr>
          <w:rFonts w:ascii="Arial" w:eastAsia="Times New Roman" w:hAnsi="Arial" w:cs="Arial"/>
          <w:lang w:eastAsia="tr-TR"/>
        </w:rPr>
        <w:t>;</w:t>
      </w:r>
    </w:p>
    <w:p w14:paraId="5FAFCFE2"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Kişisel verileriniz, Kanunlar ve sair mevzuat kapsamında ve açıklanan amaçlarla;</w:t>
      </w:r>
    </w:p>
    <w:p w14:paraId="76C6F700" w14:textId="77777777" w:rsidR="00C3224E" w:rsidRPr="00C3224E" w:rsidRDefault="00C3224E" w:rsidP="00C3224E">
      <w:pPr>
        <w:spacing w:after="0" w:line="276" w:lineRule="auto"/>
        <w:jc w:val="both"/>
        <w:textAlignment w:val="baseline"/>
        <w:rPr>
          <w:rFonts w:ascii="Arial" w:eastAsia="Times New Roman" w:hAnsi="Arial" w:cs="Arial"/>
          <w:lang w:eastAsia="tr-TR"/>
        </w:rPr>
      </w:pPr>
    </w:p>
    <w:p w14:paraId="49FEBC67" w14:textId="77777777" w:rsidR="009456CC" w:rsidRPr="00C3224E" w:rsidRDefault="009456CC" w:rsidP="00C3224E">
      <w:pPr>
        <w:numPr>
          <w:ilvl w:val="0"/>
          <w:numId w:val="10"/>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Yetki vermiş olduğumuz, Şirketimiz nam ve hesabına faaliyette bulunan şirketler, temsilcilerimize,</w:t>
      </w:r>
    </w:p>
    <w:p w14:paraId="4C8E8991" w14:textId="77777777" w:rsidR="009456CC" w:rsidRPr="00C3224E" w:rsidRDefault="009456CC" w:rsidP="00C3224E">
      <w:pPr>
        <w:numPr>
          <w:ilvl w:val="0"/>
          <w:numId w:val="10"/>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Düzenleyici ve denetleyici kurumlara, kişisel verilerinizi tabi olduğu kanunlarında açıkça talep etmeye yetkili olan kamu kurum veya kuruluşlara,</w:t>
      </w:r>
    </w:p>
    <w:p w14:paraId="13406AD4" w14:textId="77777777" w:rsidR="009456CC" w:rsidRPr="00C3224E" w:rsidRDefault="009456CC" w:rsidP="00C3224E">
      <w:pPr>
        <w:numPr>
          <w:ilvl w:val="0"/>
          <w:numId w:val="10"/>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Belirtilen amaçlar kapsamında iş ortaklıkları, tedarikçi ve yüklenici şirketler, bankalar, kredi risk ve finans kuruluşları ve sair gerçek veya tüzel kişilere,</w:t>
      </w:r>
    </w:p>
    <w:p w14:paraId="294EF0C1" w14:textId="77777777" w:rsidR="009456CC" w:rsidRPr="00C3224E" w:rsidRDefault="009456CC" w:rsidP="00C3224E">
      <w:pPr>
        <w:numPr>
          <w:ilvl w:val="0"/>
          <w:numId w:val="10"/>
        </w:numPr>
        <w:spacing w:after="15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Vergi ve benzeri danışmanlara, yasal takip süreçleri ile ilgili zorunlu kişilere, kurum ve kuruluşlara ve denetimciler de dâhil olmak üzere danışmanlık aldığımız üçüncü kişilere ve bunlarla sınırlı olmaksızın, yurt içinde ve yurt dışında, yukarıda belirtilen amaçlarla iş ortakları, hizmet alınan üçüncü kişi, yetkilendirilen kişi ve kuruluşlara aktarılabilecektir.</w:t>
      </w:r>
    </w:p>
    <w:p w14:paraId="5476D642" w14:textId="77777777" w:rsidR="00C3224E"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b/>
          <w:bCs/>
          <w:lang w:eastAsia="tr-TR"/>
        </w:rPr>
        <w:t>KVKK’nın 11. maddesi gereği haklarınız</w:t>
      </w:r>
      <w:r w:rsidRPr="00C3224E">
        <w:rPr>
          <w:rFonts w:ascii="Arial" w:eastAsia="Times New Roman" w:hAnsi="Arial" w:cs="Arial"/>
          <w:lang w:eastAsia="tr-TR"/>
        </w:rPr>
        <w:t xml:space="preserve">; </w:t>
      </w:r>
    </w:p>
    <w:p w14:paraId="6E067A04"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Şirketimize başvurarak, kişisel verilerinizin;</w:t>
      </w:r>
    </w:p>
    <w:p w14:paraId="0983D5B5"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İşlenip işlenmediğini öğrenme,</w:t>
      </w:r>
    </w:p>
    <w:p w14:paraId="21AA23BF"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İşlenmişse bilgi talep etme,</w:t>
      </w:r>
    </w:p>
    <w:p w14:paraId="172A298F"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İşlenme amacını ve amacına uygun kullanılıp kullanılmadığını öğrenme,</w:t>
      </w:r>
    </w:p>
    <w:p w14:paraId="47891E41"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Yurt içinde / yurt dışında aktarıldığı 3. kişileri bilme,</w:t>
      </w:r>
    </w:p>
    <w:p w14:paraId="725A6C24"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Eksik / yanlış işlenmişse düzeltilmesini isteme,</w:t>
      </w:r>
    </w:p>
    <w:p w14:paraId="11F39AB1"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KVKK’nın 7. maddesinde öngörülen şartlar çerçevesinde silinmesini / yok edilmesini isteme,</w:t>
      </w:r>
    </w:p>
    <w:p w14:paraId="49822449"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Aktarıldığı</w:t>
      </w:r>
      <w:r w:rsidR="00C3224E">
        <w:rPr>
          <w:rFonts w:ascii="Arial" w:eastAsia="Times New Roman" w:hAnsi="Arial" w:cs="Arial"/>
          <w:lang w:eastAsia="tr-TR"/>
        </w:rPr>
        <w:t xml:space="preserve"> 3. kişilere yukarıda sayılan (5) ve (6)</w:t>
      </w:r>
      <w:r w:rsidRPr="00C3224E">
        <w:rPr>
          <w:rFonts w:ascii="Arial" w:eastAsia="Times New Roman" w:hAnsi="Arial" w:cs="Arial"/>
          <w:lang w:eastAsia="tr-TR"/>
        </w:rPr>
        <w:t xml:space="preserve"> bentleri uyarınca yapılan işlemlerin bildirilmesini isteme,</w:t>
      </w:r>
    </w:p>
    <w:p w14:paraId="20B6CFE6"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Münhasıran otomatik sistemler ile analiz edilmesi nedeniyle aleyhinize bir sonucun ortaya çıkmasına itiraz etme,</w:t>
      </w:r>
    </w:p>
    <w:p w14:paraId="20527A0E" w14:textId="77777777" w:rsidR="009456CC" w:rsidRPr="00C3224E" w:rsidRDefault="009456CC" w:rsidP="00C3224E">
      <w:pPr>
        <w:numPr>
          <w:ilvl w:val="0"/>
          <w:numId w:val="11"/>
        </w:numPr>
        <w:spacing w:after="0" w:line="276" w:lineRule="auto"/>
        <w:ind w:left="0"/>
        <w:jc w:val="both"/>
        <w:textAlignment w:val="baseline"/>
        <w:rPr>
          <w:rFonts w:ascii="Arial" w:eastAsia="Times New Roman" w:hAnsi="Arial" w:cs="Arial"/>
          <w:lang w:eastAsia="tr-TR"/>
        </w:rPr>
      </w:pPr>
      <w:r w:rsidRPr="00C3224E">
        <w:rPr>
          <w:rFonts w:ascii="Arial" w:eastAsia="Times New Roman" w:hAnsi="Arial" w:cs="Arial"/>
          <w:lang w:eastAsia="tr-TR"/>
        </w:rPr>
        <w:t xml:space="preserve">Kanuna aykırı olarak işlenmesi sebebiyle zarara uğramanız hâlinde zararın giderilmesini talep etme </w:t>
      </w:r>
    </w:p>
    <w:p w14:paraId="17213A37" w14:textId="77777777" w:rsidR="009456CC" w:rsidRPr="00C3224E" w:rsidRDefault="00C3224E" w:rsidP="00C3224E">
      <w:pPr>
        <w:spacing w:after="0" w:line="276" w:lineRule="auto"/>
        <w:jc w:val="both"/>
        <w:textAlignment w:val="baseline"/>
        <w:rPr>
          <w:rFonts w:ascii="Arial" w:eastAsia="Times New Roman" w:hAnsi="Arial" w:cs="Arial"/>
          <w:lang w:eastAsia="tr-TR"/>
        </w:rPr>
      </w:pPr>
      <w:r>
        <w:rPr>
          <w:rFonts w:ascii="Arial" w:eastAsia="Times New Roman" w:hAnsi="Arial" w:cs="Arial"/>
          <w:lang w:eastAsia="tr-TR"/>
        </w:rPr>
        <w:t>KVKK</w:t>
      </w:r>
      <w:r w:rsidR="009456CC" w:rsidRPr="00C3224E">
        <w:rPr>
          <w:rFonts w:ascii="Arial" w:eastAsia="Times New Roman" w:hAnsi="Arial" w:cs="Arial"/>
          <w:lang w:eastAsia="tr-TR"/>
        </w:rPr>
        <w:t>’nun 13. maddesinin 1. fıkrası gereğince, yukarıda belirtilen haklarınızı kullanmak ile ilgili talebinizi, yazılı olarak veya Kişisel Verileri Koruma Kurulu’nun belirlediği diğer yöntemlerle Şirketimize iletebilirsiniz.</w:t>
      </w:r>
    </w:p>
    <w:p w14:paraId="70C2FC43" w14:textId="77777777" w:rsidR="009456CC" w:rsidRPr="00C3224E" w:rsidRDefault="009456CC" w:rsidP="00C3224E">
      <w:pPr>
        <w:spacing w:after="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 </w:t>
      </w:r>
    </w:p>
    <w:p w14:paraId="03547D98" w14:textId="56337B72" w:rsidR="009456CC" w:rsidRDefault="009456CC" w:rsidP="00C3224E">
      <w:pPr>
        <w:spacing w:after="100" w:line="276" w:lineRule="auto"/>
        <w:jc w:val="both"/>
        <w:textAlignment w:val="baseline"/>
        <w:rPr>
          <w:rFonts w:ascii="Arial" w:eastAsia="Times New Roman" w:hAnsi="Arial" w:cs="Arial"/>
          <w:lang w:eastAsia="tr-TR"/>
        </w:rPr>
      </w:pPr>
      <w:r w:rsidRPr="00C3224E">
        <w:rPr>
          <w:rFonts w:ascii="Arial" w:eastAsia="Times New Roman" w:hAnsi="Arial" w:cs="Arial"/>
          <w:lang w:eastAsia="tr-TR"/>
        </w:rPr>
        <w:t>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9A313D">
        <w:rPr>
          <w:rFonts w:ascii="Arial" w:eastAsia="Times New Roman" w:hAnsi="Arial" w:cs="Arial"/>
          <w:lang w:eastAsia="tr-TR"/>
        </w:rPr>
        <w:t xml:space="preserve"> </w:t>
      </w:r>
      <w:hyperlink r:id="rId5" w:history="1">
        <w:r w:rsidR="009A313D" w:rsidRPr="00463D53">
          <w:rPr>
            <w:rStyle w:val="Kpr"/>
            <w:rFonts w:ascii="Arial" w:eastAsia="Times New Roman" w:hAnsi="Arial" w:cs="Arial"/>
            <w:lang w:eastAsia="tr-TR"/>
          </w:rPr>
          <w:t>cenkertarim@hs04.kep.tr</w:t>
        </w:r>
      </w:hyperlink>
      <w:r w:rsidR="009A313D">
        <w:rPr>
          <w:rFonts w:ascii="Arial" w:eastAsia="Times New Roman" w:hAnsi="Arial" w:cs="Arial"/>
          <w:lang w:eastAsia="tr-TR"/>
        </w:rPr>
        <w:t xml:space="preserve"> </w:t>
      </w:r>
      <w:r w:rsidRPr="00C3224E">
        <w:rPr>
          <w:rFonts w:ascii="Arial" w:eastAsia="Times New Roman" w:hAnsi="Arial" w:cs="Arial"/>
          <w:lang w:eastAsia="tr-TR"/>
        </w:rPr>
        <w:t>adresine güvenli elektronik imzalı olarak iletebilirsiniz.</w:t>
      </w:r>
    </w:p>
    <w:p w14:paraId="5B62EF62" w14:textId="77777777" w:rsidR="00C3224E" w:rsidRDefault="00C3224E" w:rsidP="00C3224E">
      <w:pPr>
        <w:spacing w:after="100" w:line="276" w:lineRule="auto"/>
        <w:jc w:val="both"/>
        <w:textAlignment w:val="baseline"/>
        <w:rPr>
          <w:rFonts w:ascii="Arial" w:eastAsia="Times New Roman" w:hAnsi="Arial" w:cs="Arial"/>
          <w:lang w:eastAsia="tr-TR"/>
        </w:rPr>
      </w:pPr>
    </w:p>
    <w:p w14:paraId="7D866129" w14:textId="77777777" w:rsidR="00C3224E" w:rsidRPr="00C3224E" w:rsidRDefault="00C3224E" w:rsidP="00C3224E">
      <w:pPr>
        <w:shd w:val="clear" w:color="auto" w:fill="FFFFFF"/>
        <w:spacing w:line="276" w:lineRule="auto"/>
        <w:jc w:val="both"/>
        <w:outlineLvl w:val="0"/>
        <w:rPr>
          <w:rFonts w:ascii="Arial" w:eastAsia="Times New Roman" w:hAnsi="Arial" w:cs="Arial"/>
          <w:color w:val="212529"/>
          <w:kern w:val="36"/>
          <w:lang w:eastAsia="tr-TR"/>
        </w:rPr>
      </w:pPr>
      <w:r w:rsidRPr="00C3224E">
        <w:rPr>
          <w:rFonts w:ascii="Arial" w:eastAsia="Times New Roman" w:hAnsi="Arial" w:cs="Arial"/>
          <w:b/>
          <w:bCs/>
          <w:color w:val="212529"/>
          <w:kern w:val="36"/>
          <w:lang w:eastAsia="tr-TR"/>
        </w:rPr>
        <w:t>Aydınlatma Metni Hakkında</w:t>
      </w:r>
    </w:p>
    <w:p w14:paraId="274A5B94" w14:textId="77777777" w:rsidR="00C3224E" w:rsidRPr="00C3224E" w:rsidRDefault="00C3224E" w:rsidP="00C3224E">
      <w:pPr>
        <w:shd w:val="clear" w:color="auto" w:fill="FFFFFF"/>
        <w:spacing w:after="0" w:line="276" w:lineRule="auto"/>
        <w:jc w:val="both"/>
        <w:rPr>
          <w:rFonts w:ascii="Arial" w:eastAsia="Times New Roman" w:hAnsi="Arial" w:cs="Arial"/>
          <w:color w:val="212529"/>
          <w:lang w:eastAsia="tr-TR"/>
        </w:rPr>
      </w:pPr>
      <w:r w:rsidRPr="00C3224E">
        <w:rPr>
          <w:rFonts w:ascii="Arial" w:eastAsia="Times New Roman" w:hAnsi="Arial" w:cs="Arial"/>
          <w:color w:val="212529"/>
          <w:lang w:eastAsia="tr-TR"/>
        </w:rPr>
        <w:lastRenderedPageBreak/>
        <w:t>Bu Aydınlatma Metni Şirket tarafından yayımlandığı tarih itibariyle geçerli olacaktır. Şirket, bu Aydınlatma Metni’nde, gerekli olduğu takdirde, her zaman değişiklik yapabilir. Şirket tarafından yapılacak değişiklikler, Aydınlatma Metni’nin Şirket’in internet sitesinde yayımlanmasıyla birlikte geçerlilik kazanır. </w:t>
      </w:r>
    </w:p>
    <w:p w14:paraId="6AA81601" w14:textId="77777777" w:rsidR="00C3224E" w:rsidRPr="00C3224E" w:rsidRDefault="00C3224E" w:rsidP="00C3224E">
      <w:pPr>
        <w:spacing w:after="100" w:line="276" w:lineRule="auto"/>
        <w:jc w:val="both"/>
        <w:textAlignment w:val="baseline"/>
        <w:rPr>
          <w:rFonts w:ascii="Arial" w:eastAsia="Times New Roman" w:hAnsi="Arial" w:cs="Arial"/>
          <w:lang w:eastAsia="tr-TR"/>
        </w:rPr>
      </w:pPr>
    </w:p>
    <w:p w14:paraId="4D610B04" w14:textId="77777777" w:rsidR="009456CC" w:rsidRPr="00C3224E" w:rsidRDefault="009456CC" w:rsidP="00C3224E">
      <w:pPr>
        <w:shd w:val="clear" w:color="auto" w:fill="FFFFFF"/>
        <w:spacing w:after="0" w:line="276" w:lineRule="auto"/>
        <w:jc w:val="both"/>
        <w:textAlignment w:val="baseline"/>
        <w:rPr>
          <w:rFonts w:ascii="Arial" w:hAnsi="Arial" w:cs="Arial"/>
          <w:color w:val="222222"/>
        </w:rPr>
      </w:pPr>
    </w:p>
    <w:p w14:paraId="1EF06C73" w14:textId="4F9DADFC" w:rsidR="009456CC" w:rsidRPr="00C3224E" w:rsidRDefault="009456CC" w:rsidP="00C3224E">
      <w:pPr>
        <w:shd w:val="clear" w:color="auto" w:fill="FFFFFF"/>
        <w:spacing w:after="0" w:line="276" w:lineRule="auto"/>
        <w:jc w:val="both"/>
        <w:textAlignment w:val="baseline"/>
        <w:rPr>
          <w:rFonts w:ascii="Arial" w:eastAsia="Times New Roman" w:hAnsi="Arial" w:cs="Arial"/>
          <w:b/>
          <w:bCs/>
          <w:color w:val="000000"/>
          <w:lang w:eastAsia="tr-TR"/>
        </w:rPr>
      </w:pPr>
      <w:r w:rsidRPr="00C3224E">
        <w:rPr>
          <w:rFonts w:ascii="Arial" w:hAnsi="Arial" w:cs="Arial"/>
          <w:color w:val="222222"/>
        </w:rPr>
        <w:t>İnternet sitemizi daha iyi kullanabilmeniz adına çerez kullanılmaktadır. Kişisel Verilerin Korunması Kanunu'na uygun olarak kullanılan çerezler hakkında daha fazla bilgi sahibi olabilmek adına </w:t>
      </w:r>
      <w:r w:rsidRPr="009A313D">
        <w:rPr>
          <w:rFonts w:ascii="Arial" w:hAnsi="Arial" w:cs="Arial"/>
          <w:b/>
          <w:bCs/>
          <w:bdr w:val="none" w:sz="0" w:space="0" w:color="auto" w:frame="1"/>
        </w:rPr>
        <w:t>Çerez Politikasını</w:t>
      </w:r>
      <w:r w:rsidRPr="00C3224E">
        <w:rPr>
          <w:rFonts w:ascii="Arial" w:hAnsi="Arial" w:cs="Arial"/>
          <w:color w:val="222222"/>
        </w:rPr>
        <w:t> okuyunuz.</w:t>
      </w:r>
    </w:p>
    <w:p w14:paraId="087D4302" w14:textId="77777777" w:rsidR="009456CC" w:rsidRDefault="009456CC" w:rsidP="00C3224E">
      <w:pPr>
        <w:shd w:val="clear" w:color="auto" w:fill="FFFFFF"/>
        <w:spacing w:after="0" w:line="276" w:lineRule="auto"/>
        <w:textAlignment w:val="baseline"/>
        <w:rPr>
          <w:rFonts w:ascii="Arial" w:eastAsia="Times New Roman" w:hAnsi="Arial" w:cs="Arial"/>
          <w:b/>
          <w:bCs/>
          <w:color w:val="000000"/>
          <w:sz w:val="23"/>
          <w:szCs w:val="23"/>
          <w:lang w:eastAsia="tr-TR"/>
        </w:rPr>
      </w:pPr>
    </w:p>
    <w:sectPr w:rsidR="0094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2E"/>
    <w:multiLevelType w:val="multilevel"/>
    <w:tmpl w:val="4C9A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72AF1"/>
    <w:multiLevelType w:val="multilevel"/>
    <w:tmpl w:val="0F9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E4893"/>
    <w:multiLevelType w:val="multilevel"/>
    <w:tmpl w:val="F9D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50CAA"/>
    <w:multiLevelType w:val="multilevel"/>
    <w:tmpl w:val="1212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E7345"/>
    <w:multiLevelType w:val="multilevel"/>
    <w:tmpl w:val="E6C49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839B8"/>
    <w:multiLevelType w:val="multilevel"/>
    <w:tmpl w:val="25B8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num>
  <w:num w:numId="3">
    <w:abstractNumId w:val="4"/>
    <w:lvlOverride w:ilvl="0"/>
  </w:num>
  <w:num w:numId="4">
    <w:abstractNumId w:val="4"/>
    <w:lvlOverride w:ilvl="0"/>
  </w:num>
  <w:num w:numId="5">
    <w:abstractNumId w:val="4"/>
    <w:lvlOverride w:ilvl="0"/>
  </w:num>
  <w:num w:numId="6">
    <w:abstractNumId w:val="4"/>
    <w:lvlOverride w:ilvl="0"/>
  </w:num>
  <w:num w:numId="7">
    <w:abstractNumId w:val="5"/>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CC"/>
    <w:rsid w:val="003814F5"/>
    <w:rsid w:val="005425B1"/>
    <w:rsid w:val="0060740A"/>
    <w:rsid w:val="009456CC"/>
    <w:rsid w:val="009A313D"/>
    <w:rsid w:val="00C3224E"/>
    <w:rsid w:val="00EE5933"/>
    <w:rsid w:val="00F57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9F41"/>
  <w15:chartTrackingRefBased/>
  <w15:docId w15:val="{2F611BDF-2BF5-48C2-B4D6-653E28BB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56CC"/>
    <w:rPr>
      <w:color w:val="0000FF"/>
      <w:u w:val="single"/>
    </w:rPr>
  </w:style>
  <w:style w:type="character" w:styleId="zmlenmeyenBahsetme">
    <w:name w:val="Unresolved Mention"/>
    <w:basedOn w:val="VarsaylanParagrafYazTipi"/>
    <w:uiPriority w:val="99"/>
    <w:semiHidden/>
    <w:unhideWhenUsed/>
    <w:rsid w:val="009A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1818">
      <w:bodyDiv w:val="1"/>
      <w:marLeft w:val="0"/>
      <w:marRight w:val="0"/>
      <w:marTop w:val="0"/>
      <w:marBottom w:val="0"/>
      <w:divBdr>
        <w:top w:val="none" w:sz="0" w:space="0" w:color="auto"/>
        <w:left w:val="none" w:sz="0" w:space="0" w:color="auto"/>
        <w:bottom w:val="none" w:sz="0" w:space="0" w:color="auto"/>
        <w:right w:val="none" w:sz="0" w:space="0" w:color="auto"/>
      </w:divBdr>
      <w:divsChild>
        <w:div w:id="1367565176">
          <w:marLeft w:val="0"/>
          <w:marRight w:val="0"/>
          <w:marTop w:val="0"/>
          <w:marBottom w:val="225"/>
          <w:divBdr>
            <w:top w:val="none" w:sz="0" w:space="0" w:color="auto"/>
            <w:left w:val="none" w:sz="0" w:space="0" w:color="auto"/>
            <w:bottom w:val="none" w:sz="0" w:space="0" w:color="auto"/>
            <w:right w:val="none" w:sz="0" w:space="0" w:color="auto"/>
          </w:divBdr>
          <w:divsChild>
            <w:div w:id="1251427078">
              <w:marLeft w:val="0"/>
              <w:marRight w:val="0"/>
              <w:marTop w:val="0"/>
              <w:marBottom w:val="100"/>
              <w:divBdr>
                <w:top w:val="none" w:sz="0" w:space="0" w:color="auto"/>
                <w:left w:val="none" w:sz="0" w:space="0" w:color="auto"/>
                <w:bottom w:val="none" w:sz="0" w:space="0" w:color="auto"/>
                <w:right w:val="none" w:sz="0" w:space="0" w:color="auto"/>
              </w:divBdr>
              <w:divsChild>
                <w:div w:id="1570798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8700663">
          <w:marLeft w:val="0"/>
          <w:marRight w:val="0"/>
          <w:marTop w:val="0"/>
          <w:marBottom w:val="0"/>
          <w:divBdr>
            <w:top w:val="none" w:sz="0" w:space="0" w:color="auto"/>
            <w:left w:val="none" w:sz="0" w:space="0" w:color="auto"/>
            <w:bottom w:val="none" w:sz="0" w:space="0" w:color="auto"/>
            <w:right w:val="none" w:sz="0" w:space="0" w:color="auto"/>
          </w:divBdr>
          <w:divsChild>
            <w:div w:id="18785905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07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kertarim@hs04.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2022-02-21T14:54:00Z</dcterms:created>
  <dcterms:modified xsi:type="dcterms:W3CDTF">2022-05-12T11:42:00Z</dcterms:modified>
</cp:coreProperties>
</file>